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46A5">
      <w:pPr>
        <w:pStyle w:val="2"/>
        <w:spacing w:line="540" w:lineRule="exact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附件2：《供应商诚信承诺书》</w:t>
      </w:r>
    </w:p>
    <w:p w14:paraId="41C51352">
      <w:pPr>
        <w:spacing w:line="500" w:lineRule="exact"/>
        <w:ind w:firstLine="723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供应商诚信承诺书</w:t>
      </w:r>
    </w:p>
    <w:p w14:paraId="5486EB70">
      <w:pPr>
        <w:spacing w:line="5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兴国县兴必选商业发展有限公司：</w:t>
      </w:r>
    </w:p>
    <w:p w14:paraId="4A40B309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本公司已经认真阅读《兴国县兴必选商业发展有限公司全品类供应商库项目招募公告》，现正式提出申请并郑重承诺： </w:t>
      </w:r>
    </w:p>
    <w:p w14:paraId="09E45523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一、将遵循公开、公平、公正和诚信信用的原则申请参加贵单位组织的供应商招募入库项目；  </w:t>
      </w:r>
    </w:p>
    <w:p w14:paraId="7C61A16C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二、我单位将严格按照法律法规的规定参与投标活动，若有违法行为，自愿承担相应的法律责任，并承诺杜绝以收取管理费等形式的一切挂靠、非法转包、违法分包行为；</w:t>
      </w:r>
    </w:p>
    <w:p w14:paraId="64A072E5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三、所提供的一切材料都真实、准确、完整、有效、合法，且复印件与原件内容一致，没有隐瞒真实情况、提供虚假材料的行为，如发现提供虚假材料，或与事实不符，我方承担由此造成的一切后果；  </w:t>
      </w:r>
    </w:p>
    <w:p w14:paraId="6582A71E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四、不向贵单位行贿以牟取入库； </w:t>
      </w:r>
    </w:p>
    <w:p w14:paraId="7E7FCECF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五、不以任何方式弄虚作假，骗取入库；</w:t>
      </w:r>
    </w:p>
    <w:p w14:paraId="192D9ED3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六、不与采购人或相关管理单位串通，损害国家利益、社会利益或他人利益；</w:t>
      </w:r>
    </w:p>
    <w:p w14:paraId="56FDB3CA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七、我单位今后将及时提供单位最新变更资料，配合做好供应商库内容的维护和更新，否则，自愿承担由此造成的一切不良后果。</w:t>
      </w:r>
    </w:p>
    <w:p w14:paraId="0F632455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八、服从贵单位对库内供应商的管理，遵守相关制度；</w:t>
      </w:r>
    </w:p>
    <w:p w14:paraId="75B81104">
      <w:pPr>
        <w:spacing w:line="54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本公司若有违反本承诺内容的行为，无条件接受贵单位审计及调查，并愿意承担法律责任，给贵单位造成损失的，依法承担相应的赔偿责任。</w:t>
      </w:r>
    </w:p>
    <w:p w14:paraId="3B5748E7">
      <w:pPr>
        <w:spacing w:line="540" w:lineRule="exact"/>
        <w:ind w:firstLine="6160" w:firstLineChars="2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申请单位（签章）：</w:t>
      </w:r>
    </w:p>
    <w:p w14:paraId="19D43A34">
      <w:pPr>
        <w:spacing w:line="50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法定代表人（签章）：</w:t>
      </w:r>
    </w:p>
    <w:p w14:paraId="3D2892C6">
      <w:pPr>
        <w:spacing w:line="500" w:lineRule="exact"/>
        <w:jc w:val="right"/>
      </w:pPr>
      <w:r>
        <w:rPr>
          <w:rFonts w:hint="eastAsia" w:ascii="仿宋" w:hAnsi="仿宋" w:eastAsia="仿宋" w:cs="仿宋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46789"/>
    <w:rsid w:val="3DF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883" w:firstLineChars="200"/>
      <w:outlineLvl w:val="0"/>
    </w:pPr>
    <w:rPr>
      <w:rFonts w:eastAsia="黑体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525</Characters>
  <Lines>0</Lines>
  <Paragraphs>0</Paragraphs>
  <TotalTime>0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2026-05-11T03:05:00Z</dcterms:created>
  <dc:creator>Administrator</dc:creator>
  <cp:lastModifiedBy>mikou</cp:lastModifiedBy>
  <dcterms:modified xsi:type="dcterms:W3CDTF">2026-05-11T03:11:17Z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eyJoZGlkIjoiNDczZGUxYjUxM2NiNmZmZjkwMmU2ZDQ0ZGZmZGFlZWEiLCJ1c2VySWQiOiI2NjUxOTE3OTMifQ==</vt:lpwstr>
  </property>
  <property fmtid="{D5CDD505-2E9C-101B-9397-08002B2CF9AE}" pid="4" name="ICV">
    <vt:lpwstr>2B8CB3F6E7B141019AD91F61FA8E683C_13</vt:lpwstr>
  </property>
</Properties>
</file>